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07" w:rsidRDefault="001A7C7A">
      <w:pPr>
        <w:pBdr>
          <w:bottom w:val="single" w:sz="12" w:space="1" w:color="auto"/>
        </w:pBdr>
        <w:jc w:val="center"/>
        <w:rPr>
          <w:b/>
        </w:rPr>
      </w:pPr>
      <w:proofErr w:type="spellStart"/>
      <w:r>
        <w:rPr>
          <w:b/>
        </w:rPr>
        <w:t>SportNES</w:t>
      </w:r>
      <w:proofErr w:type="spellEnd"/>
      <w:r w:rsidR="00EE2A07">
        <w:rPr>
          <w:b/>
        </w:rPr>
        <w:t xml:space="preserve"> OSTRAVA – oddíl bowlingu</w:t>
      </w:r>
    </w:p>
    <w:p w:rsidR="00EE2A07" w:rsidRDefault="00EE2A07"/>
    <w:p w:rsidR="00EE2A07" w:rsidRDefault="00EE2A0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PROPOZICE</w:t>
      </w:r>
    </w:p>
    <w:p w:rsidR="00EE2A07" w:rsidRDefault="00BF67DB">
      <w:pPr>
        <w:jc w:val="center"/>
        <w:rPr>
          <w:b/>
        </w:rPr>
      </w:pPr>
      <w:r>
        <w:rPr>
          <w:b/>
        </w:rPr>
        <w:t>9</w:t>
      </w:r>
      <w:r w:rsidR="00EE2A07">
        <w:rPr>
          <w:b/>
        </w:rPr>
        <w:t>. ročníku Ostravského putovního poháru</w:t>
      </w:r>
    </w:p>
    <w:p w:rsidR="00EE2A07" w:rsidRDefault="00EE2A07">
      <w:pPr>
        <w:jc w:val="center"/>
        <w:rPr>
          <w:b/>
        </w:rPr>
      </w:pPr>
      <w:r>
        <w:rPr>
          <w:b/>
        </w:rPr>
        <w:t>jednotlivců mužů a žen v</w:t>
      </w:r>
      <w:r w:rsidR="00BF67DB">
        <w:rPr>
          <w:b/>
        </w:rPr>
        <w:t> </w:t>
      </w:r>
      <w:r>
        <w:rPr>
          <w:b/>
        </w:rPr>
        <w:t>bowlingu</w:t>
      </w:r>
    </w:p>
    <w:p w:rsidR="00BF67DB" w:rsidRDefault="00BF67DB">
      <w:pPr>
        <w:jc w:val="center"/>
        <w:rPr>
          <w:b/>
        </w:rPr>
      </w:pPr>
      <w:r>
        <w:rPr>
          <w:b/>
        </w:rPr>
        <w:t>a</w:t>
      </w:r>
    </w:p>
    <w:p w:rsidR="00BF67DB" w:rsidRDefault="001976BB">
      <w:pPr>
        <w:jc w:val="center"/>
        <w:rPr>
          <w:b/>
        </w:rPr>
      </w:pPr>
      <w:r>
        <w:rPr>
          <w:b/>
        </w:rPr>
        <w:t>2. kvalifikace o postup</w:t>
      </w:r>
      <w:r w:rsidR="00BF67DB">
        <w:rPr>
          <w:b/>
        </w:rPr>
        <w:t xml:space="preserve"> do finále MČR jednotlivců</w:t>
      </w:r>
    </w:p>
    <w:p w:rsidR="00EE2A07" w:rsidRDefault="00EE2A07">
      <w:pPr>
        <w:jc w:val="center"/>
        <w:rPr>
          <w:b/>
          <w:i/>
        </w:rPr>
      </w:pPr>
    </w:p>
    <w:p w:rsidR="00EE2A07" w:rsidRDefault="00EE2A07">
      <w:pPr>
        <w:jc w:val="center"/>
        <w:rPr>
          <w:b/>
          <w:i/>
        </w:rPr>
      </w:pPr>
    </w:p>
    <w:p w:rsidR="00EE2A07" w:rsidRDefault="00EE2A07"/>
    <w:p w:rsidR="00EE2A07" w:rsidRDefault="00EE2A07">
      <w:r>
        <w:rPr>
          <w:b/>
        </w:rPr>
        <w:t>Pořadatel:</w:t>
      </w:r>
      <w:r>
        <w:t xml:space="preserve">     </w:t>
      </w:r>
      <w:r w:rsidR="00631350">
        <w:tab/>
      </w:r>
      <w:r w:rsidR="001A7C7A">
        <w:t>SportNES</w:t>
      </w:r>
      <w:r>
        <w:t xml:space="preserve"> Ostrava</w:t>
      </w:r>
    </w:p>
    <w:p w:rsidR="00EE2A07" w:rsidRDefault="00EE2A07"/>
    <w:p w:rsidR="00EE2A07" w:rsidRDefault="00EE2A07">
      <w:r>
        <w:rPr>
          <w:b/>
        </w:rPr>
        <w:t>Datum:</w:t>
      </w:r>
      <w:r>
        <w:t xml:space="preserve">          </w:t>
      </w:r>
      <w:r w:rsidR="00631350" w:rsidRPr="0020292E">
        <w:rPr>
          <w:b/>
        </w:rPr>
        <w:tab/>
      </w:r>
      <w:r w:rsidR="00E71032">
        <w:rPr>
          <w:b/>
        </w:rPr>
        <w:t xml:space="preserve">sobota </w:t>
      </w:r>
      <w:r w:rsidR="00BF67DB">
        <w:rPr>
          <w:b/>
        </w:rPr>
        <w:t>16</w:t>
      </w:r>
      <w:r w:rsidRPr="0020292E">
        <w:rPr>
          <w:b/>
        </w:rPr>
        <w:t>.</w:t>
      </w:r>
      <w:r w:rsidR="00E71032">
        <w:rPr>
          <w:b/>
        </w:rPr>
        <w:t xml:space="preserve"> </w:t>
      </w:r>
      <w:r w:rsidR="00BF67DB">
        <w:rPr>
          <w:b/>
        </w:rPr>
        <w:t>února</w:t>
      </w:r>
      <w:r w:rsidR="00E71032">
        <w:rPr>
          <w:b/>
        </w:rPr>
        <w:t xml:space="preserve"> 201</w:t>
      </w:r>
      <w:r w:rsidR="00BF67DB">
        <w:rPr>
          <w:b/>
        </w:rPr>
        <w:t>3</w:t>
      </w:r>
    </w:p>
    <w:p w:rsidR="00EE2A07" w:rsidRDefault="00EE2A07"/>
    <w:p w:rsidR="00EE2A07" w:rsidRDefault="00EE2A07">
      <w:r>
        <w:rPr>
          <w:b/>
        </w:rPr>
        <w:t>Místo:</w:t>
      </w:r>
      <w:r>
        <w:rPr>
          <w:b/>
        </w:rPr>
        <w:tab/>
      </w:r>
      <w:r w:rsidR="00631350">
        <w:rPr>
          <w:b/>
        </w:rPr>
        <w:tab/>
      </w:r>
      <w:r>
        <w:t>BOWLAND,</w:t>
      </w:r>
      <w:r>
        <w:tab/>
        <w:t>ul. tř. Svobody 31, Olomouc (naproti soudu a KB)</w:t>
      </w:r>
    </w:p>
    <w:p w:rsidR="00EE2A07" w:rsidRDefault="00EE2A07"/>
    <w:p w:rsidR="00EE2A07" w:rsidRDefault="00EE2A07">
      <w:r>
        <w:rPr>
          <w:b/>
        </w:rPr>
        <w:t>Prezentace:</w:t>
      </w:r>
      <w:r w:rsidR="00465B13">
        <w:tab/>
        <w:t>10</w:t>
      </w:r>
      <w:r w:rsidR="00BF67DB">
        <w:t>:30</w:t>
      </w:r>
      <w:r>
        <w:t xml:space="preserve"> hod.</w:t>
      </w:r>
    </w:p>
    <w:p w:rsidR="00EE2A07" w:rsidRDefault="00EE2A07"/>
    <w:p w:rsidR="00EE2A07" w:rsidRDefault="00EE2A07">
      <w:r>
        <w:rPr>
          <w:b/>
        </w:rPr>
        <w:t>Zahájení:</w:t>
      </w:r>
      <w:r w:rsidR="00BF67DB">
        <w:tab/>
      </w:r>
      <w:r w:rsidR="00BF67DB" w:rsidRPr="00BF67DB">
        <w:rPr>
          <w:b/>
        </w:rPr>
        <w:t>10</w:t>
      </w:r>
      <w:r w:rsidRPr="00BF67DB">
        <w:rPr>
          <w:b/>
        </w:rPr>
        <w:t>:</w:t>
      </w:r>
      <w:r w:rsidR="00BF67DB" w:rsidRPr="00BF67DB">
        <w:rPr>
          <w:b/>
        </w:rPr>
        <w:t>5</w:t>
      </w:r>
      <w:r w:rsidRPr="00BF67DB">
        <w:rPr>
          <w:b/>
        </w:rPr>
        <w:t>0 hod</w:t>
      </w:r>
      <w:r>
        <w:t>.</w:t>
      </w:r>
    </w:p>
    <w:p w:rsidR="00EE2A07" w:rsidRDefault="00EE2A07"/>
    <w:p w:rsidR="00EE2A07" w:rsidRDefault="00EE2A07">
      <w:r>
        <w:rPr>
          <w:b/>
        </w:rPr>
        <w:t>Ředitel:</w:t>
      </w:r>
      <w:r>
        <w:tab/>
      </w:r>
      <w:r w:rsidR="00465B13">
        <w:t xml:space="preserve">Miroslav </w:t>
      </w:r>
      <w:proofErr w:type="spellStart"/>
      <w:r w:rsidR="00465B13">
        <w:t>Janošec</w:t>
      </w:r>
      <w:proofErr w:type="spellEnd"/>
    </w:p>
    <w:p w:rsidR="00EE2A07" w:rsidRDefault="00EE2A07"/>
    <w:p w:rsidR="00EE2A07" w:rsidRDefault="00EE2A07">
      <w:r>
        <w:rPr>
          <w:b/>
        </w:rPr>
        <w:t>Startovné:</w:t>
      </w:r>
      <w:r>
        <w:tab/>
        <w:t>300 Kč/osoba</w:t>
      </w:r>
    </w:p>
    <w:p w:rsidR="00EE2A07" w:rsidRDefault="00EE2A07"/>
    <w:p w:rsidR="00EE2A07" w:rsidRDefault="00EE2A07">
      <w:r>
        <w:rPr>
          <w:b/>
        </w:rPr>
        <w:t>Pravidla:</w:t>
      </w:r>
      <w:r>
        <w:tab/>
        <w:t>dle předpisů ČBA, na 6 her</w:t>
      </w:r>
      <w:r w:rsidR="00E10F04">
        <w:t xml:space="preserve"> Evropou</w:t>
      </w:r>
      <w:r w:rsidR="00465B13">
        <w:t>, bude se hrát na dlouhém mazání</w:t>
      </w:r>
    </w:p>
    <w:p w:rsidR="00EE2A07" w:rsidRDefault="00EE2A07"/>
    <w:p w:rsidR="00EE2A07" w:rsidRDefault="00EE2A07">
      <w:r>
        <w:rPr>
          <w:b/>
        </w:rPr>
        <w:t>Přihlášky:</w:t>
      </w:r>
      <w:r>
        <w:tab/>
        <w:t>nutno zaslat nejpozději do</w:t>
      </w:r>
      <w:r w:rsidR="0020292E" w:rsidRPr="0020292E">
        <w:rPr>
          <w:b/>
          <w:color w:val="FF0000"/>
          <w:u w:val="single"/>
        </w:rPr>
        <w:t xml:space="preserve"> </w:t>
      </w:r>
      <w:r w:rsidR="00BF67DB">
        <w:rPr>
          <w:b/>
          <w:color w:val="FF0000"/>
          <w:u w:val="single"/>
        </w:rPr>
        <w:t>31</w:t>
      </w:r>
      <w:r w:rsidRPr="0020292E">
        <w:rPr>
          <w:b/>
          <w:color w:val="FF0000"/>
          <w:u w:val="single"/>
        </w:rPr>
        <w:t xml:space="preserve">. </w:t>
      </w:r>
      <w:r w:rsidR="00BF67DB">
        <w:rPr>
          <w:b/>
          <w:color w:val="FF0000"/>
          <w:u w:val="single"/>
        </w:rPr>
        <w:t>ledna</w:t>
      </w:r>
      <w:r w:rsidR="00E71032">
        <w:rPr>
          <w:b/>
          <w:color w:val="FF0000"/>
          <w:u w:val="single"/>
        </w:rPr>
        <w:t xml:space="preserve"> 201</w:t>
      </w:r>
      <w:r w:rsidR="00BF67DB">
        <w:rPr>
          <w:b/>
          <w:color w:val="FF0000"/>
          <w:u w:val="single"/>
        </w:rPr>
        <w:t>3</w:t>
      </w:r>
      <w:r w:rsidRPr="0020292E">
        <w:rPr>
          <w:color w:val="FF0000"/>
          <w:u w:val="single"/>
        </w:rPr>
        <w:t xml:space="preserve">      </w:t>
      </w:r>
      <w:r w:rsidRPr="0020292E">
        <w:t xml:space="preserve">                                                                                                             </w:t>
      </w:r>
    </w:p>
    <w:p w:rsidR="00EE2A07" w:rsidRDefault="00EE2A07"/>
    <w:p w:rsidR="00EE2A07" w:rsidRDefault="00BF67DB">
      <w:pPr>
        <w:ind w:left="708" w:firstLine="708"/>
      </w:pPr>
      <w:proofErr w:type="gramStart"/>
      <w:r>
        <w:t>na e</w:t>
      </w:r>
      <w:r w:rsidR="00EE2A07">
        <w:t>–mail</w:t>
      </w:r>
      <w:proofErr w:type="gramEnd"/>
      <w:r w:rsidR="00EE2A07">
        <w:t xml:space="preserve"> : </w:t>
      </w:r>
      <w:hyperlink r:id="rId4" w:history="1">
        <w:r w:rsidR="00EE2A07">
          <w:rPr>
            <w:rStyle w:val="Hypertextovodkaz"/>
          </w:rPr>
          <w:t>katka.janoscova@tiscali.cz</w:t>
        </w:r>
      </w:hyperlink>
      <w:r w:rsidR="00E10F04">
        <w:t xml:space="preserve"> </w:t>
      </w:r>
    </w:p>
    <w:p w:rsidR="00EE2A07" w:rsidRDefault="00EE2A07">
      <w:r>
        <w:t xml:space="preserve">                               </w:t>
      </w:r>
    </w:p>
    <w:p w:rsidR="00EE2A07" w:rsidRDefault="00631350">
      <w:r>
        <w:rPr>
          <w:b/>
        </w:rPr>
        <w:t>Hodnocení</w:t>
      </w:r>
      <w:r w:rsidR="00EE2A07">
        <w:rPr>
          <w:b/>
        </w:rPr>
        <w:t>:</w:t>
      </w:r>
      <w:r w:rsidR="00EE2A07">
        <w:tab/>
        <w:t xml:space="preserve">1. místo v obou kategoriích získá Putovní pohár. Další ceny dle možností   </w:t>
      </w:r>
    </w:p>
    <w:p w:rsidR="00EE2A07" w:rsidRDefault="00EE2A07">
      <w:r>
        <w:tab/>
      </w:r>
      <w:r>
        <w:tab/>
        <w:t>pořadatele.</w:t>
      </w:r>
    </w:p>
    <w:p w:rsidR="00EE2A07" w:rsidRDefault="00EE2A07"/>
    <w:p w:rsidR="00EE2A07" w:rsidRDefault="00EE2A07">
      <w:r>
        <w:rPr>
          <w:b/>
        </w:rPr>
        <w:t>Protest:</w:t>
      </w:r>
      <w:r>
        <w:tab/>
        <w:t xml:space="preserve">300 </w:t>
      </w:r>
      <w:r w:rsidR="001A7C7A">
        <w:t>Kč</w:t>
      </w:r>
      <w:r>
        <w:t xml:space="preserve"> k rukám ředitele akce nejpozději do 30 minut po odehrání, v případě </w:t>
      </w:r>
    </w:p>
    <w:p w:rsidR="00EE2A07" w:rsidRDefault="00EE2A07">
      <w:r>
        <w:tab/>
      </w:r>
      <w:r>
        <w:tab/>
        <w:t>zamítnutí částka propadá ve prospěch pořadatele</w:t>
      </w:r>
    </w:p>
    <w:p w:rsidR="00EE2A07" w:rsidRDefault="00EE2A07"/>
    <w:p w:rsidR="00EE2A07" w:rsidRDefault="00EE2A07">
      <w:r>
        <w:rPr>
          <w:b/>
        </w:rPr>
        <w:t>Spojení:</w:t>
      </w:r>
      <w:r>
        <w:tab/>
        <w:t>Od vlakového nádraží</w:t>
      </w:r>
      <w:r w:rsidR="00BF67DB">
        <w:t xml:space="preserve"> tramvají č. 4,</w:t>
      </w:r>
      <w:r>
        <w:t xml:space="preserve"> 7 směr centrum, výstup na stanici </w:t>
      </w:r>
      <w:r>
        <w:tab/>
      </w:r>
      <w:r>
        <w:tab/>
      </w:r>
      <w:r>
        <w:tab/>
        <w:t xml:space="preserve">„Okresní soud“ (cca 50m od zastávky). </w:t>
      </w:r>
    </w:p>
    <w:p w:rsidR="00CC22FF" w:rsidRDefault="00CC22FF"/>
    <w:p w:rsidR="0020292E" w:rsidRPr="00CC22FF" w:rsidRDefault="0020292E"/>
    <w:p w:rsidR="00EE2A07" w:rsidRDefault="00EE2A07"/>
    <w:p w:rsidR="00EE2A07" w:rsidRDefault="00EE2A07">
      <w:r>
        <w:t xml:space="preserve">                                                                 </w:t>
      </w:r>
    </w:p>
    <w:p w:rsidR="00EE2A07" w:rsidRDefault="00EE2A07"/>
    <w:p w:rsidR="00EE2A07" w:rsidRDefault="00E71032">
      <w:r>
        <w:tab/>
      </w:r>
      <w:r>
        <w:tab/>
      </w:r>
      <w:r>
        <w:tab/>
      </w:r>
      <w:r>
        <w:tab/>
      </w:r>
      <w:r>
        <w:tab/>
      </w:r>
      <w:r>
        <w:tab/>
      </w:r>
      <w:r w:rsidR="00EE2A07">
        <w:tab/>
      </w:r>
      <w:r w:rsidR="00EE2A07">
        <w:tab/>
      </w:r>
      <w:r w:rsidR="00CC22FF">
        <w:t>Miroslav Janošec jr.</w:t>
      </w:r>
    </w:p>
    <w:p w:rsidR="00EE2A07" w:rsidRDefault="00E71032">
      <w:r>
        <w:tab/>
      </w:r>
      <w:r>
        <w:tab/>
      </w:r>
      <w:r>
        <w:tab/>
        <w:t xml:space="preserve">   </w:t>
      </w:r>
      <w:r w:rsidR="00EE2A07">
        <w:tab/>
      </w:r>
      <w:r w:rsidR="00EE2A07">
        <w:tab/>
      </w:r>
      <w:r w:rsidR="00EE2A07">
        <w:tab/>
      </w:r>
      <w:r w:rsidR="00EE2A07">
        <w:tab/>
      </w:r>
      <w:r>
        <w:t xml:space="preserve">          předseda odd. bowling</w:t>
      </w:r>
    </w:p>
    <w:sectPr w:rsidR="00EE2A07" w:rsidSect="003D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/>
  <w:rsids>
    <w:rsidRoot w:val="00CC22FF"/>
    <w:rsid w:val="00103ED8"/>
    <w:rsid w:val="001976BB"/>
    <w:rsid w:val="001A7C7A"/>
    <w:rsid w:val="0020292E"/>
    <w:rsid w:val="00300CF3"/>
    <w:rsid w:val="003D0192"/>
    <w:rsid w:val="00465B13"/>
    <w:rsid w:val="00631350"/>
    <w:rsid w:val="00736E03"/>
    <w:rsid w:val="00BB0953"/>
    <w:rsid w:val="00BF67DB"/>
    <w:rsid w:val="00CC22FF"/>
    <w:rsid w:val="00E10F04"/>
    <w:rsid w:val="00E71032"/>
    <w:rsid w:val="00EE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19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D01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ka.janoscova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SPORTCENTRUM NESLYŠÍCÍCH OSTRAVA – oddíl bowlingu</vt:lpstr>
    </vt:vector>
  </TitlesOfParts>
  <Company>Janota Company</Company>
  <LinksUpToDate>false</LinksUpToDate>
  <CharactersWithSpaces>1278</CharactersWithSpaces>
  <SharedDoc>false</SharedDoc>
  <HLinks>
    <vt:vector size="6" baseType="variant">
      <vt:variant>
        <vt:i4>589949</vt:i4>
      </vt:variant>
      <vt:variant>
        <vt:i4>0</vt:i4>
      </vt:variant>
      <vt:variant>
        <vt:i4>0</vt:i4>
      </vt:variant>
      <vt:variant>
        <vt:i4>5</vt:i4>
      </vt:variant>
      <vt:variant>
        <vt:lpwstr>mailto:katka.janoscova@tiscali.cz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SPORTCENTRUM NESLYŠÍCÍCH OSTRAVA – oddíl bowlingu</dc:title>
  <dc:creator>Tomáš Janošec</dc:creator>
  <cp:lastModifiedBy>Katka</cp:lastModifiedBy>
  <cp:revision>3</cp:revision>
  <dcterms:created xsi:type="dcterms:W3CDTF">2013-01-12T13:36:00Z</dcterms:created>
  <dcterms:modified xsi:type="dcterms:W3CDTF">2013-01-13T20:30:00Z</dcterms:modified>
</cp:coreProperties>
</file>